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>МИНИСТЕРСТВО РОССИЙСКОЙ ФЕДЕРАЦИИ ПО РАЗВИТИЮ ДАЛЬНЕГО ВОСТОКА</w:t>
      </w:r>
    </w:p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 xml:space="preserve">АППАРАТ ПОЛНОМОЧНОГО ПРЕДСТАВИТЕЛЯ ПРЕЗИДЕНТА РФ В ДФО </w:t>
      </w:r>
    </w:p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>ДЕПАРТАМЕНТ ЗДРАВООХРАНЕНИЯ АДМИНИСТРАЦИИ ПРИМОРСКОГО КРАЯ</w:t>
      </w:r>
    </w:p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>ТИХОАКЕАНСКИЙ ГОСУДАРСТВЕННЫЙ МЕДИЦИНСКИЙ УНИВЕРСИТЕТ</w:t>
      </w:r>
    </w:p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 xml:space="preserve">ИНСТИТУТ ПОСЛЕДИПЛОМНОГО ПРОФЕССИОНАЛЬНОГО ОБРАЗОВАНИЯ ФГБУ ГНЦ </w:t>
      </w:r>
    </w:p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>ФМБЦ ИМ. А.И. БУРНАЗЯНА ФМБА РОССИИ</w:t>
      </w:r>
    </w:p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>РОССИЙСКОЕ ОБЩЕСТВО ПО ЭНДОУРОЛОГИИ И НОВЫМ ТЕХНОЛОГИЯМ</w:t>
      </w:r>
    </w:p>
    <w:p w:rsidR="004A5BD1" w:rsidRPr="00E40DAF" w:rsidRDefault="004A5BD1" w:rsidP="004A5BD1">
      <w:pPr>
        <w:spacing w:after="0"/>
        <w:ind w:hanging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40DAF">
        <w:rPr>
          <w:rFonts w:ascii="Times New Roman" w:eastAsia="Times New Roman" w:hAnsi="Times New Roman"/>
          <w:b/>
          <w:color w:val="000000"/>
          <w:lang w:eastAsia="ru-RU"/>
        </w:rPr>
        <w:t>МОО «ОБЩЕСТВО СПЕЦИАЛИСТОВ ПО РЕПРОДУКТИВНОЙ И СЕКСУАЛЬНОЙ МЕДИЦИНЕ»</w:t>
      </w:r>
    </w:p>
    <w:p w:rsidR="004A5BD1" w:rsidRPr="00E40DAF" w:rsidRDefault="004A5BD1" w:rsidP="004A5BD1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A5BD1" w:rsidRPr="00E40DAF" w:rsidRDefault="004A5BD1" w:rsidP="004A5BD1">
      <w:pPr>
        <w:spacing w:after="0"/>
        <w:ind w:hanging="720"/>
        <w:jc w:val="center"/>
        <w:rPr>
          <w:rFonts w:ascii="Times New Roman" w:hAnsi="Times New Roman"/>
          <w:b/>
          <w:color w:val="000000"/>
        </w:rPr>
      </w:pPr>
    </w:p>
    <w:p w:rsidR="004A5BD1" w:rsidRPr="00CF45B0" w:rsidRDefault="004A5BD1" w:rsidP="004A5BD1">
      <w:pPr>
        <w:spacing w:after="0"/>
        <w:ind w:hanging="7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F45B0">
        <w:rPr>
          <w:rFonts w:ascii="Times New Roman" w:hAnsi="Times New Roman"/>
          <w:b/>
          <w:color w:val="000000"/>
          <w:sz w:val="32"/>
          <w:szCs w:val="32"/>
        </w:rPr>
        <w:t xml:space="preserve">XIV Межрегиональная научно-практическая конференция урологов Дальнего Востока с международным участием «Россия – Дальний Восток: урология, </w:t>
      </w:r>
      <w:proofErr w:type="spellStart"/>
      <w:r w:rsidRPr="00CF45B0">
        <w:rPr>
          <w:rFonts w:ascii="Times New Roman" w:hAnsi="Times New Roman"/>
          <w:b/>
          <w:color w:val="000000"/>
          <w:sz w:val="32"/>
          <w:szCs w:val="32"/>
        </w:rPr>
        <w:t>онкоурология</w:t>
      </w:r>
      <w:proofErr w:type="spellEnd"/>
      <w:r w:rsidRPr="00CF45B0">
        <w:rPr>
          <w:rFonts w:ascii="Times New Roman" w:hAnsi="Times New Roman"/>
          <w:b/>
          <w:color w:val="000000"/>
          <w:sz w:val="32"/>
          <w:szCs w:val="32"/>
        </w:rPr>
        <w:t xml:space="preserve">, репродуктивная и сексуальная медицина» </w:t>
      </w:r>
    </w:p>
    <w:p w:rsidR="004A5BD1" w:rsidRPr="00E40DAF" w:rsidRDefault="004A5BD1" w:rsidP="004A5BD1">
      <w:pPr>
        <w:spacing w:after="0"/>
        <w:ind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5BD1" w:rsidRPr="00E40DAF" w:rsidRDefault="004A5BD1" w:rsidP="004A5BD1">
      <w:pPr>
        <w:spacing w:after="0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30</w:t>
      </w:r>
      <w:r w:rsidRPr="00E40DAF">
        <w:rPr>
          <w:rFonts w:ascii="Times New Roman" w:hAnsi="Times New Roman"/>
          <w:b/>
          <w:color w:val="000000"/>
        </w:rPr>
        <w:t xml:space="preserve"> сентября 2017г. </w:t>
      </w:r>
    </w:p>
    <w:p w:rsidR="004A5BD1" w:rsidRPr="00E40DAF" w:rsidRDefault="004A5BD1" w:rsidP="004A5BD1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lang w:eastAsia="ru-RU"/>
        </w:rPr>
      </w:pPr>
    </w:p>
    <w:p w:rsidR="004A5BD1" w:rsidRPr="00E40DAF" w:rsidRDefault="004A5BD1" w:rsidP="004A5BD1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40"/>
          <w:szCs w:val="40"/>
          <w:lang w:eastAsia="ru-RU"/>
        </w:rPr>
      </w:pPr>
      <w:r w:rsidRPr="00E40DAF">
        <w:rPr>
          <w:rFonts w:ascii="Times New Roman" w:eastAsia="MS Mincho" w:hAnsi="Times New Roman"/>
          <w:b/>
          <w:color w:val="000000"/>
          <w:sz w:val="40"/>
          <w:szCs w:val="40"/>
          <w:lang w:eastAsia="ru-RU"/>
        </w:rPr>
        <w:t>ПРОГРАММА</w:t>
      </w:r>
    </w:p>
    <w:p w:rsidR="004A5BD1" w:rsidRDefault="004A5BD1"/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bookmarkStart w:id="0" w:name="_Hlk492225025"/>
      <w:r w:rsidRPr="00E40DAF">
        <w:rPr>
          <w:rFonts w:ascii="Times New Roman" w:hAnsi="Times New Roman"/>
          <w:b/>
          <w:color w:val="000000"/>
        </w:rPr>
        <w:t xml:space="preserve">AZIMUT ОТЕЛЬ ВЛАДИВОСТОК, </w:t>
      </w:r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40DAF">
        <w:rPr>
          <w:rFonts w:ascii="Times New Roman" w:hAnsi="Times New Roman"/>
          <w:b/>
          <w:color w:val="000000"/>
        </w:rPr>
        <w:t>г. Владивосток, ул. Набережная, д. 10,</w:t>
      </w:r>
    </w:p>
    <w:bookmarkEnd w:id="0"/>
    <w:p w:rsidR="004A5BD1" w:rsidRPr="00E40DAF" w:rsidRDefault="004A5BD1" w:rsidP="004A5BD1">
      <w:pPr>
        <w:spacing w:after="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40DAF">
        <w:rPr>
          <w:rFonts w:ascii="Times New Roman" w:hAnsi="Times New Roman"/>
          <w:b/>
          <w:color w:val="000000"/>
        </w:rPr>
        <w:t xml:space="preserve">Лекционный зал (общий): «Санкт-Петербург» - «Москва»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9072"/>
      </w:tblGrid>
      <w:tr w:rsidR="004A5BD1" w:rsidRPr="00E40DAF" w:rsidTr="00395367">
        <w:trPr>
          <w:trHeight w:val="428"/>
        </w:trPr>
        <w:tc>
          <w:tcPr>
            <w:tcW w:w="10632" w:type="dxa"/>
            <w:gridSpan w:val="2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E40DAF">
              <w:rPr>
                <w:rFonts w:ascii="Times New Roman" w:hAnsi="Times New Roman"/>
                <w:b/>
                <w:noProof/>
                <w:color w:val="000000"/>
              </w:rPr>
              <w:t>II МУЛЬТИДИСЦИПЛИНАРНЫЙ ФОРУМ для урологов, гинекологов и эндокринологов</w:t>
            </w:r>
          </w:p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E40DAF">
              <w:rPr>
                <w:rFonts w:ascii="Times New Roman" w:hAnsi="Times New Roman"/>
                <w:b/>
                <w:noProof/>
                <w:color w:val="000000"/>
              </w:rPr>
              <w:t>«РЕПРОДУКТИВНАЯ И СЕКСУАЛЬНАЯ МЕДИЦИНА - «ВЗГЛЯД СО ВСЕХ СТОРОН»</w:t>
            </w:r>
          </w:p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</w:tr>
      <w:tr w:rsidR="004A5BD1" w:rsidRPr="00E40DAF" w:rsidTr="00395367">
        <w:trPr>
          <w:trHeight w:val="409"/>
        </w:trPr>
        <w:tc>
          <w:tcPr>
            <w:tcW w:w="1560" w:type="dxa"/>
            <w:shd w:val="clear" w:color="auto" w:fill="A6A6A6"/>
            <w:vAlign w:val="center"/>
          </w:tcPr>
          <w:p w:rsidR="004A5BD1" w:rsidRPr="00E40DAF" w:rsidRDefault="004A5BD1" w:rsidP="00395367">
            <w:pPr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09.00 – 10.00</w:t>
            </w:r>
          </w:p>
        </w:tc>
        <w:tc>
          <w:tcPr>
            <w:tcW w:w="9072" w:type="dxa"/>
            <w:shd w:val="clear" w:color="auto" w:fill="A6A6A6"/>
            <w:vAlign w:val="center"/>
          </w:tcPr>
          <w:p w:rsidR="004A5BD1" w:rsidRPr="00E40DAF" w:rsidRDefault="004A5BD1" w:rsidP="003953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Регистрация участников</w:t>
            </w:r>
          </w:p>
        </w:tc>
      </w:tr>
      <w:tr w:rsidR="004A5BD1" w:rsidRPr="00E40DAF" w:rsidTr="00395367">
        <w:trPr>
          <w:trHeight w:val="428"/>
        </w:trPr>
        <w:tc>
          <w:tcPr>
            <w:tcW w:w="10632" w:type="dxa"/>
            <w:gridSpan w:val="2"/>
            <w:shd w:val="clear" w:color="auto" w:fill="FFFFFF"/>
          </w:tcPr>
          <w:p w:rsidR="004A5BD1" w:rsidRPr="00E40DAF" w:rsidRDefault="004A5BD1" w:rsidP="003953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Блок</w:t>
            </w:r>
            <w:proofErr w:type="gramStart"/>
            <w:r w:rsidRPr="00E40DAF">
              <w:rPr>
                <w:rFonts w:ascii="Times New Roman" w:hAnsi="Times New Roman"/>
                <w:b/>
                <w:color w:val="000000"/>
              </w:rPr>
              <w:t>1</w:t>
            </w:r>
            <w:proofErr w:type="gramEnd"/>
            <w:r w:rsidRPr="00E40DAF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E40DAF">
              <w:rPr>
                <w:rFonts w:ascii="Times New Roman" w:hAnsi="Times New Roman"/>
                <w:b/>
                <w:i/>
                <w:color w:val="000000"/>
              </w:rPr>
              <w:t>ОБРАЗОВАТЕЛЬНАЯ СЕКЦИЯ ПО ГЕНДЕРНОЙ МЕДИЦИНЕ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E40DAF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Президиум: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д.м.н.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профессор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Гудков А.В., д.м.н.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профессор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Еркович</w:t>
            </w:r>
            <w:proofErr w:type="spellEnd"/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А.А., д.м.н. Гаджиева З.К., к.м.н., доцент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Цывкина</w:t>
            </w:r>
            <w:proofErr w:type="spellEnd"/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Г.Н.</w:t>
            </w:r>
            <w:proofErr w:type="gramEnd"/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10.00 – 10.20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Лекция:</w:t>
            </w:r>
            <w:r w:rsidRPr="00E40DAF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E40DAF">
              <w:rPr>
                <w:rFonts w:ascii="Times New Roman" w:hAnsi="Times New Roman"/>
                <w:color w:val="000000"/>
              </w:rPr>
              <w:t>БОС</w:t>
            </w:r>
            <w:proofErr w:type="gramEnd"/>
            <w:r w:rsidRPr="00E40DAF">
              <w:rPr>
                <w:rFonts w:ascii="Times New Roman" w:hAnsi="Times New Roman"/>
                <w:color w:val="000000"/>
              </w:rPr>
              <w:t xml:space="preserve"> терапия. Клинико-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уродинамические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 xml:space="preserve"> показания»</w:t>
            </w:r>
          </w:p>
          <w:p w:rsidR="004A5BD1" w:rsidRDefault="004A5BD1" w:rsidP="00395367">
            <w:pPr>
              <w:pStyle w:val="p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E40DAF">
              <w:rPr>
                <w:b/>
                <w:color w:val="000000"/>
                <w:sz w:val="22"/>
                <w:szCs w:val="22"/>
              </w:rPr>
              <w:t>Лектор:</w:t>
            </w:r>
            <w:r w:rsidRPr="00E40DAF">
              <w:rPr>
                <w:color w:val="000000"/>
                <w:sz w:val="22"/>
                <w:szCs w:val="22"/>
              </w:rPr>
              <w:t xml:space="preserve"> </w:t>
            </w:r>
            <w:r w:rsidRPr="00E40DAF">
              <w:rPr>
                <w:b/>
                <w:color w:val="000000"/>
                <w:sz w:val="22"/>
                <w:szCs w:val="22"/>
              </w:rPr>
              <w:t xml:space="preserve">к.м.н. </w:t>
            </w:r>
            <w:proofErr w:type="spellStart"/>
            <w:r w:rsidRPr="00E40DAF">
              <w:rPr>
                <w:b/>
                <w:color w:val="000000"/>
                <w:sz w:val="22"/>
                <w:szCs w:val="22"/>
              </w:rPr>
              <w:t>Ромих</w:t>
            </w:r>
            <w:proofErr w:type="spellEnd"/>
            <w:r w:rsidRPr="00E40DAF">
              <w:rPr>
                <w:b/>
                <w:color w:val="000000"/>
                <w:sz w:val="22"/>
                <w:szCs w:val="22"/>
              </w:rPr>
              <w:t xml:space="preserve"> В.В.,</w:t>
            </w:r>
            <w:r w:rsidRPr="00E40DAF">
              <w:rPr>
                <w:color w:val="000000"/>
                <w:sz w:val="22"/>
                <w:szCs w:val="22"/>
              </w:rPr>
              <w:t xml:space="preserve"> зав. лабораторией </w:t>
            </w:r>
            <w:proofErr w:type="spellStart"/>
            <w:r w:rsidRPr="00E40DAF">
              <w:rPr>
                <w:color w:val="000000"/>
                <w:sz w:val="22"/>
                <w:szCs w:val="22"/>
              </w:rPr>
              <w:t>уродинамики</w:t>
            </w:r>
            <w:proofErr w:type="spellEnd"/>
            <w:r w:rsidRPr="00E40DAF">
              <w:rPr>
                <w:color w:val="000000"/>
                <w:sz w:val="22"/>
                <w:szCs w:val="22"/>
              </w:rPr>
              <w:t xml:space="preserve"> и функциональных расстройств органов таза «НИИ урологии и интервенционной радиологии им. Н.А. Лопаткина» г. Москва, Россия</w:t>
            </w:r>
            <w:proofErr w:type="gramEnd"/>
          </w:p>
          <w:p w:rsidR="004A5BD1" w:rsidRPr="00E40DAF" w:rsidRDefault="004A5BD1" w:rsidP="00395367">
            <w:pPr>
              <w:pStyle w:val="p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Подробно информирует слушателей о возможностях аппаратной терапии для реабилитации мышц тазового дна методом биологической обратной связи (</w:t>
            </w:r>
            <w:proofErr w:type="gramStart"/>
            <w:r w:rsidRPr="00E40DA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БОС</w:t>
            </w:r>
            <w:proofErr w:type="gramEnd"/>
            <w:r w:rsidRPr="00E40DA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) или </w:t>
            </w:r>
            <w:proofErr w:type="spellStart"/>
            <w:r w:rsidRPr="00E40DA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biofeedback</w:t>
            </w:r>
            <w:proofErr w:type="spellEnd"/>
            <w:r w:rsidRPr="00E40DA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-терапии. На сегодняшний день метод БОС или </w:t>
            </w:r>
            <w:proofErr w:type="spellStart"/>
            <w:r w:rsidRPr="00E40DA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biofeedback</w:t>
            </w:r>
            <w:proofErr w:type="spellEnd"/>
            <w:r w:rsidRPr="00E40DA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-терапия самый современный физиотерапевтический метод реабилитации, применяемый во всем мире.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0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0 – 1</w:t>
            </w: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 xml:space="preserve">«Значение терапии интерферонами </w:t>
            </w:r>
            <w:proofErr w:type="gramStart"/>
            <w:r w:rsidRPr="00E40DA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40DAF">
              <w:rPr>
                <w:rFonts w:ascii="Times New Roman" w:hAnsi="Times New Roman"/>
                <w:color w:val="000000"/>
              </w:rPr>
              <w:t xml:space="preserve"> практической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уроандрологии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>»</w:t>
            </w: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Лектор: к.м.н., доцент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Цывкина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Г.И.</w:t>
            </w:r>
            <w:r w:rsidRPr="00E40DAF">
              <w:rPr>
                <w:rFonts w:ascii="Times New Roman" w:hAnsi="Times New Roman"/>
                <w:color w:val="000000"/>
              </w:rPr>
              <w:t>, руководитель Регионального клинического центра аллергологии и иммунологии, ГАУЗ ККЦ СВМП, г. Владивосток</w:t>
            </w:r>
            <w:r>
              <w:rPr>
                <w:rFonts w:ascii="Times New Roman" w:hAnsi="Times New Roman"/>
                <w:color w:val="000000"/>
              </w:rPr>
              <w:t>, Россия</w:t>
            </w: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Докладчик осветит тему значения иммуномодулирующего воздействия в комплексной терапии хронического простатита, урогенитального хламидиоза, а также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ввиде</w:t>
            </w:r>
            <w:proofErr w:type="spellEnd"/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монотерапии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генитального герпеса и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аногенитальных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бородавок и профилактике их рецидивов.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0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0 – 1</w:t>
            </w: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Лекция: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«Междисциплинарный взгляд на диагностику и лечение инфекций мочевыводящих путей у женщин»</w:t>
            </w:r>
          </w:p>
          <w:p w:rsidR="004A5BD1" w:rsidRPr="00E40DAF" w:rsidRDefault="004A5BD1" w:rsidP="00395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350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Лектор: д.м.н.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Гаджиева З.К.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ФГАОУ </w:t>
            </w:r>
            <w:proofErr w:type="gramStart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  <w:proofErr w:type="gramEnd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Первый МГМУ им. И.М. Сеченова, помощник председателя Российского общества урологов по работе с регионами, научный редактор журнала "Урология", г. Москва, Россия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Автор поднимает глобальную междисциплинарную проблему у женщин, а именно инфекции мочевыводящих путей. Вопрос эффективной терапии инфекций мочевыводящих путей очень актуален. Во многом это обусловлено сложностью выбора антибактериальных средств, развитием устойчивости микроорганизмов к ним и риском развития грибковых осложнений при длительном применении антибиотиков. Особого подхода требует назначение препаратов для устранения симптомов инфекций мочевыводящих путей у беременных и кормящих женщин. 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3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0 – 1</w:t>
            </w: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>«Комбинированная терапия в лечении инфекций мочевыводящих путей у женщин».</w:t>
            </w:r>
          </w:p>
          <w:p w:rsidR="004A5BD1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Лектор: д.м.н., доцент Саенко В.С.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40DAF">
              <w:rPr>
                <w:rFonts w:ascii="Times New Roman" w:hAnsi="Times New Roman"/>
                <w:color w:val="000000"/>
              </w:rPr>
              <w:t xml:space="preserve">кафедра урологии ГБОУ ВПО Первого МГМУ им. И.М. Сеченова, </w:t>
            </w: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E40DAF">
              <w:rPr>
                <w:rFonts w:ascii="Times New Roman" w:hAnsi="Times New Roman"/>
                <w:color w:val="000000"/>
              </w:rPr>
              <w:t>Москва, Россия</w:t>
            </w: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>В докладе продолжается тематика междисциплинарного подхода, в частности освещаются особенности ведения заболеваний, связанных с ИМВП у женщин, где наблюдается частое их сочетание с инфекцией репродуктивной системы ввиду особенностей анатомо-функционального строения наружных половых органов и циклических гормональных изменений.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50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 xml:space="preserve"> – 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Лекция: 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>Межгендерный</w:t>
            </w:r>
            <w:proofErr w:type="spellEnd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диссонанс: увеличение естественной продолжительности жизни мужчины. Новые подходы</w:t>
            </w:r>
            <w:r w:rsidRPr="00E40DAF">
              <w:rPr>
                <w:rFonts w:ascii="Times New Roman" w:hAnsi="Times New Roman"/>
                <w:color w:val="000000"/>
              </w:rPr>
              <w:t>»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Лектор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д.м.н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Алиев Р.Т.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B23509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  <w:r w:rsidRPr="00E40D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кафедры урологии и андрологии ИППО ФГБУ «Государственный научный центр Российской Федерации им. А.И. </w:t>
            </w:r>
            <w:proofErr w:type="spellStart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>Бурназяна</w:t>
            </w:r>
            <w:proofErr w:type="spellEnd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ФМБА России, г. Москва, кафедры специализированной хирургии по урологии, травматологии и офтальмологии АГМУ, г. Барнаул, Россия  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Автор предлагает анализ современных медицинских знаний и технологий в изучении генетики старения и продолжительности жизни человека, изучение природы рака и </w:t>
            </w:r>
            <w:proofErr w:type="gramStart"/>
            <w:r w:rsidRPr="00E40DAF">
              <w:rPr>
                <w:rFonts w:ascii="Times New Roman" w:hAnsi="Times New Roman"/>
                <w:i/>
                <w:color w:val="000000"/>
              </w:rPr>
              <w:t>возраст-зависимых</w:t>
            </w:r>
            <w:proofErr w:type="gramEnd"/>
            <w:r w:rsidRPr="00E40DAF">
              <w:rPr>
                <w:rFonts w:ascii="Times New Roman" w:hAnsi="Times New Roman"/>
                <w:i/>
                <w:color w:val="000000"/>
              </w:rPr>
              <w:t xml:space="preserve"> заболеваний, исследовании долгожительства, математическое моделирование продолжительности жизни. Итогом данного выступления станет оценка эффективности медицинской науки с позиции мужского долголетия. 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05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 xml:space="preserve"> – 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 xml:space="preserve">«Новые фармакологические технологии в охране репродуктивного мужского здоровья на примере Красноярского края» 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Лектор: Трояков В.М., </w:t>
            </w:r>
            <w:r w:rsidRPr="00B235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внештатный специалист Министерства здравоохранения Красноярского края по </w:t>
            </w:r>
            <w:proofErr w:type="gramStart"/>
            <w:r w:rsidRPr="00B23509">
              <w:rPr>
                <w:rFonts w:ascii="Times New Roman" w:eastAsia="Times New Roman" w:hAnsi="Times New Roman"/>
                <w:color w:val="000000"/>
                <w:lang w:eastAsia="ru-RU"/>
              </w:rPr>
              <w:t>амбулаторной-поликлинической</w:t>
            </w:r>
            <w:proofErr w:type="gramEnd"/>
            <w:r w:rsidRPr="00B235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помощи в урологии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23509">
              <w:rPr>
                <w:rFonts w:ascii="Times New Roman" w:eastAsia="Times New Roman" w:hAnsi="Times New Roman"/>
                <w:color w:val="000000"/>
                <w:lang w:eastAsia="ru-RU"/>
              </w:rPr>
              <w:t>г. Красноярска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г. Красноярск, Россия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Подробно информирует слушателей о возможностях эмпирической терапии в профилактике и лечении идиопатического мужского бесплодия. Рассказывает о фармакологических эффектах и патогенетическом воздействии лекарственной терапии в условиях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оксидативного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стресса. Дает анализ биохимического воздействия каждому элементу препаратов на комплексной основе.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20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 xml:space="preserve"> – 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 xml:space="preserve">«Избранные вопросы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урологинекологии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>»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E40DAF">
              <w:rPr>
                <w:rFonts w:ascii="Times New Roman" w:hAnsi="Times New Roman"/>
                <w:b/>
                <w:color w:val="000000"/>
              </w:rPr>
              <w:t xml:space="preserve">Лектор: </w:t>
            </w:r>
            <w:r w:rsidRPr="00E40DA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к.м.н. 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Помешкин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Е. В., </w:t>
            </w:r>
            <w:r w:rsidRPr="00E40D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главный уролог г. Кемерово, зав. отделением урологии МБУЗ «ГКБ №3 им. М.А. </w:t>
            </w:r>
            <w:proofErr w:type="spellStart"/>
            <w:r w:rsidRPr="00E40DAF">
              <w:rPr>
                <w:rFonts w:ascii="Times New Roman" w:hAnsi="Times New Roman"/>
                <w:color w:val="000000"/>
                <w:shd w:val="clear" w:color="auto" w:fill="FFFFFF"/>
              </w:rPr>
              <w:t>Подгорбунского</w:t>
            </w:r>
            <w:proofErr w:type="spellEnd"/>
            <w:r w:rsidRPr="00E40D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</w:t>
            </w:r>
            <w:r w:rsidRPr="00E40DAF">
              <w:rPr>
                <w:rFonts w:ascii="Times New Roman" w:hAnsi="Times New Roman"/>
                <w:color w:val="000000"/>
                <w:shd w:val="clear" w:color="auto" w:fill="FFFFFF"/>
              </w:rPr>
              <w:t>Кемерово, Россия</w:t>
            </w:r>
            <w:proofErr w:type="gramEnd"/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Лектор освещает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этиопатогенез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и подробно классифицирует наиболее частую генитальную патологию у взрослых женщин, связанную с пролапсами, влияющую на сексуальную функцию, функцию тазовых органов, значительно снижающую качество жизни. Дает подробную характеристику методам оперативной коррекции. Информирует об актуальных данных использования сетчатых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имплантов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в женской генитальной хирургии. Объясняет слушателям преимущества и недостатки, возможные осложнения и меры по их профилактике и устранению. Рассказывает о показаниях и противопоказаниях. Дает основные принципы послеоперационной реабилитации.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35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 xml:space="preserve"> – 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Вопросы и ответы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40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 xml:space="preserve"> – 1</w:t>
            </w:r>
            <w:r w:rsidRPr="00E40DAF">
              <w:rPr>
                <w:rFonts w:ascii="Times New Roman" w:hAnsi="Times New Roman"/>
                <w:color w:val="000000"/>
              </w:rPr>
              <w:t>3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E40DA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Перерыв</w:t>
            </w:r>
          </w:p>
        </w:tc>
      </w:tr>
      <w:tr w:rsidR="004A5BD1" w:rsidRPr="00E40DAF" w:rsidTr="00395367">
        <w:trPr>
          <w:trHeight w:val="428"/>
        </w:trPr>
        <w:tc>
          <w:tcPr>
            <w:tcW w:w="10632" w:type="dxa"/>
            <w:gridSpan w:val="2"/>
            <w:shd w:val="clear" w:color="auto" w:fill="FFFFFF"/>
          </w:tcPr>
          <w:p w:rsidR="004A5BD1" w:rsidRPr="00E40DAF" w:rsidRDefault="004A5BD1" w:rsidP="0039536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Блок 2. </w:t>
            </w:r>
            <w:r w:rsidRPr="00E40DAF">
              <w:rPr>
                <w:rFonts w:ascii="Times New Roman" w:hAnsi="Times New Roman"/>
                <w:b/>
                <w:i/>
                <w:color w:val="000000"/>
              </w:rPr>
              <w:t xml:space="preserve">ДИСКУССИОННЫЙ ОБРАЗОВАТЕЛЬНЫЙ КЛУБ АССОЦИАЦИИ СПЕЦИАЛИСТОВ КОНСЕРВАТИВНОЙ ТЕРАПИИ "АСПЕКТ" </w:t>
            </w:r>
            <w:r w:rsidRPr="00EB0252">
              <w:rPr>
                <w:rFonts w:ascii="Times New Roman" w:hAnsi="Times New Roman"/>
                <w:b/>
                <w:i/>
                <w:color w:val="000000"/>
              </w:rPr>
              <w:t xml:space="preserve">В </w:t>
            </w:r>
            <w:r w:rsidRPr="00E40DAF">
              <w:rPr>
                <w:rFonts w:ascii="Times New Roman" w:hAnsi="Times New Roman"/>
                <w:b/>
                <w:i/>
                <w:color w:val="000000"/>
              </w:rPr>
              <w:t>УРОЛОГИИ, в</w:t>
            </w:r>
            <w:r w:rsidRPr="00EB0252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E40DAF">
              <w:rPr>
                <w:rFonts w:ascii="Times New Roman" w:hAnsi="Times New Roman"/>
                <w:b/>
                <w:i/>
                <w:color w:val="000000"/>
              </w:rPr>
              <w:t>РАМКАХ XIV МЕЖРЕГИОНАЛЬНОЙ НАУЧНО-ПРАКТИЧЕСКОЙ КОНФЕРЕНЦИИ УРОЛОГОВ ДАЛЬНЕГО ВОСТОКА С МЕЖДУНАРОДНЫМ УЧАСТИЕМ.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E40DAF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Президиум: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д.м.н.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>Винаров</w:t>
            </w:r>
            <w:proofErr w:type="spellEnd"/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А.З., д.м.н.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Антонов А.Г., к.м.н. Алексеева Г.Н.</w:t>
            </w:r>
            <w:proofErr w:type="gramEnd"/>
          </w:p>
        </w:tc>
      </w:tr>
      <w:tr w:rsidR="004A5BD1" w:rsidRPr="00E40DAF" w:rsidTr="00395367">
        <w:trPr>
          <w:trHeight w:val="428"/>
        </w:trPr>
        <w:tc>
          <w:tcPr>
            <w:tcW w:w="10632" w:type="dxa"/>
            <w:gridSpan w:val="2"/>
            <w:shd w:val="clear" w:color="auto" w:fill="FFFFFF"/>
          </w:tcPr>
          <w:p w:rsidR="004A5BD1" w:rsidRPr="00E40DAF" w:rsidRDefault="004A5BD1" w:rsidP="003953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Приветственное слово:</w:t>
            </w:r>
          </w:p>
          <w:p w:rsidR="004A5BD1" w:rsidRPr="00E40DAF" w:rsidRDefault="004A5BD1" w:rsidP="0039536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</w:t>
            </w:r>
            <w:r w:rsidRPr="00E40DAF">
              <w:rPr>
                <w:rFonts w:ascii="Times New Roman" w:hAnsi="Times New Roman"/>
                <w:b/>
                <w:color w:val="000000"/>
              </w:rPr>
              <w:t>.м.н.</w:t>
            </w:r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Антонов </w:t>
            </w:r>
            <w:r>
              <w:rPr>
                <w:rFonts w:ascii="Times New Roman" w:hAnsi="Times New Roman"/>
                <w:b/>
                <w:color w:val="000000"/>
              </w:rPr>
              <w:t xml:space="preserve">А.Г. </w:t>
            </w:r>
            <w:r w:rsidRPr="00E40DAF">
              <w:rPr>
                <w:rFonts w:ascii="Times New Roman" w:hAnsi="Times New Roman"/>
                <w:b/>
                <w:color w:val="000000"/>
              </w:rPr>
              <w:t>- заведующий кафедрой урологии и нефрологии ДВГМУ, главный уролог Дальневосточного Федерального Округа;</w:t>
            </w:r>
          </w:p>
          <w:p w:rsidR="004A5BD1" w:rsidRPr="00E40DAF" w:rsidRDefault="004A5BD1" w:rsidP="0039536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</w:t>
            </w:r>
            <w:r w:rsidRPr="00E40DAF">
              <w:rPr>
                <w:rFonts w:ascii="Times New Roman" w:hAnsi="Times New Roman"/>
                <w:b/>
                <w:color w:val="000000"/>
              </w:rPr>
              <w:t>.м.н. Галина Николаевна Алексеева</w:t>
            </w:r>
            <w:r>
              <w:rPr>
                <w:rFonts w:ascii="Times New Roman" w:hAnsi="Times New Roman"/>
                <w:b/>
                <w:color w:val="000000"/>
              </w:rPr>
              <w:t xml:space="preserve"> –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Главный уролог Приморского края.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13.00 – 13.20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Винаров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А.З.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- Президент Ассоциации "АСПЕКТ"</w:t>
            </w:r>
            <w:r w:rsidRPr="00E40DA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40DAF">
              <w:rPr>
                <w:rFonts w:ascii="Times New Roman" w:hAnsi="Times New Roman"/>
                <w:color w:val="000000"/>
              </w:rPr>
              <w:t>Несколько слов об «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АСПЕКТе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13.20 – 13.40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eastAsia="Times New Roman" w:hAnsi="Times New Roman"/>
                <w:color w:val="000000"/>
              </w:rPr>
              <w:t>Консервативная терапия гиперплазии предстательной железы и сопутствующего хронического простатита: кому-то нравится классика, а, кому-то, хочется погорячее....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Лектора: </w:t>
            </w:r>
            <w:r>
              <w:rPr>
                <w:rFonts w:ascii="Times New Roman" w:hAnsi="Times New Roman"/>
                <w:b/>
                <w:color w:val="000000"/>
              </w:rPr>
              <w:t xml:space="preserve">к.м.н., доцент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Спивак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Л.Г.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Корнеев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И.А.,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д.м.н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Винаров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А.З.</w:t>
            </w:r>
          </w:p>
          <w:p w:rsidR="004A5BD1" w:rsidRPr="00E40DAF" w:rsidRDefault="004A5BD1" w:rsidP="00395367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Рассказывают и дискутируют о последних исследованиях в области патогенеза гиперплазии предстательной железы. Дает современную классификацию стадий заболевания. Информирует о классических и новых подходах медикаментозной терапии в зависимости от стадии и степени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инфравезикальной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обструкции на основе мировых литературных данных. Обсуждает спорные моменты терапии. Приводит клинические примеры.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13.40 – 14.00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>ЭПА - метод выбора или альтернатива радикального лечения ГПЖ?</w:t>
            </w:r>
          </w:p>
          <w:p w:rsidR="004A5BD1" w:rsidRPr="00E40DAF" w:rsidRDefault="004A5BD1" w:rsidP="00395367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Лектора: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Неймарк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Б.А.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д.м.н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Корнеев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И.А., 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д.м.н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доцент 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Саенко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В.С.</w:t>
            </w:r>
          </w:p>
          <w:p w:rsidR="004A5BD1" w:rsidRPr="00E40DAF" w:rsidRDefault="004A5BD1" w:rsidP="00395367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Авторы предлагают оценить возможности современной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эндоваскулярной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методики на этапах лечения доброкачественной гиперплазии предстательной железы (ДГПЖ) методом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эмболизации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простатических артерий (ЭПА). 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14.00 – 14.20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 xml:space="preserve">Удалить камень - еще не значит - вылечить больного! Кому нужна эта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метафилактика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>?</w:t>
            </w:r>
          </w:p>
          <w:p w:rsidR="004A5BD1" w:rsidRDefault="004A5BD1" w:rsidP="0039536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Лектора: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, доцент </w:t>
            </w:r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Саенко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д.м.н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Неймарк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Б.А.</w:t>
            </w:r>
          </w:p>
          <w:p w:rsidR="004A5BD1" w:rsidRDefault="004A5BD1" w:rsidP="0039536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A5BD1" w:rsidRPr="00E40DAF" w:rsidRDefault="004A5BD1" w:rsidP="0039536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>Посвящает аудиторию в особенности тактики ведения пациентов с нефролитиазом. Дает статистический анализ структуры причин камнеобразования. Рассказывает о программах и алгоритмах консервативного и оперативного лечения данной патологии, эндемичного для Дальневосточного региона. Делится используемыми, современными методами диагностики и лечения урологических пациентов.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14.20 – 14.35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 xml:space="preserve">Идиопатическое вторичное </w:t>
            </w:r>
            <w:proofErr w:type="gramStart"/>
            <w:r w:rsidRPr="00E40DAF">
              <w:rPr>
                <w:rFonts w:ascii="Times New Roman" w:hAnsi="Times New Roman"/>
                <w:color w:val="000000"/>
              </w:rPr>
              <w:t>бесплодие</w:t>
            </w:r>
            <w:proofErr w:type="gramEnd"/>
            <w:r w:rsidRPr="00E40DAF">
              <w:rPr>
                <w:rFonts w:ascii="Times New Roman" w:hAnsi="Times New Roman"/>
                <w:color w:val="000000"/>
              </w:rPr>
              <w:t xml:space="preserve"> - какие наши действия.</w:t>
            </w:r>
          </w:p>
          <w:p w:rsidR="004A5BD1" w:rsidRPr="00E40DAF" w:rsidRDefault="004A5BD1" w:rsidP="00395367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Лектор: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Корнеев И.А.</w:t>
            </w: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 xml:space="preserve">Перечисляет последние достижения науки в сфере репродукции для урологов на основе литературных данных и перспективные научные направления. Раскрывает роль преемственности в диагностике и лечении между урологами и гинекологами. Демонстрирует труднодиагностируемые возможные причины нарушения фертильности у мужчин. Рассказывает об инновационных методах устранения </w:t>
            </w:r>
            <w:proofErr w:type="gramStart"/>
            <w:r w:rsidRPr="00E40DAF">
              <w:rPr>
                <w:rFonts w:ascii="Times New Roman" w:hAnsi="Times New Roman"/>
                <w:i/>
                <w:color w:val="000000"/>
              </w:rPr>
              <w:t>мужской</w:t>
            </w:r>
            <w:proofErr w:type="gramEnd"/>
            <w:r w:rsidRPr="00E40DAF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инфертильности</w:t>
            </w:r>
            <w:proofErr w:type="spellEnd"/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14.35 – 14.50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Лекция: </w:t>
            </w:r>
            <w:r w:rsidRPr="00E40DAF">
              <w:rPr>
                <w:rFonts w:ascii="Times New Roman" w:hAnsi="Times New Roman"/>
                <w:color w:val="000000"/>
              </w:rPr>
              <w:t>Низкоэнергетическая ударно-волновая терапия - как мы это делаем, кому мы это делаем и зачем мы это делаем?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Лектора: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Винаров</w:t>
            </w:r>
            <w:proofErr w:type="spellEnd"/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А.З., к.м.н., доцент </w:t>
            </w:r>
            <w:proofErr w:type="spellStart"/>
            <w:r w:rsidRPr="00E40DAF">
              <w:rPr>
                <w:rFonts w:ascii="Times New Roman" w:eastAsia="Times New Roman" w:hAnsi="Times New Roman"/>
                <w:b/>
                <w:bCs/>
                <w:color w:val="000000"/>
              </w:rPr>
              <w:t>Спивак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Л.Г.</w:t>
            </w:r>
          </w:p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lastRenderedPageBreak/>
              <w:t xml:space="preserve">Раскрывает данные о новом направлении в лечении мужчин с </w:t>
            </w:r>
            <w:proofErr w:type="spellStart"/>
            <w:r w:rsidRPr="00E40DAF">
              <w:rPr>
                <w:rFonts w:ascii="Times New Roman" w:hAnsi="Times New Roman"/>
                <w:i/>
                <w:color w:val="000000"/>
              </w:rPr>
              <w:t>эректильной</w:t>
            </w:r>
            <w:proofErr w:type="spellEnd"/>
            <w:r w:rsidRPr="00E40DAF">
              <w:rPr>
                <w:rFonts w:ascii="Times New Roman" w:hAnsi="Times New Roman"/>
                <w:i/>
                <w:color w:val="000000"/>
              </w:rPr>
              <w:t xml:space="preserve"> дисфункцией, и тазовыми болями. Дает классификацию ударно-волновых аппаратов. Подробно перечисляет достоинства и недостатки физического воздействия ударной </w:t>
            </w:r>
            <w:proofErr w:type="gramStart"/>
            <w:r w:rsidRPr="00E40DAF">
              <w:rPr>
                <w:rFonts w:ascii="Times New Roman" w:hAnsi="Times New Roman"/>
                <w:i/>
                <w:color w:val="000000"/>
              </w:rPr>
              <w:t>волны</w:t>
            </w:r>
            <w:proofErr w:type="gramEnd"/>
            <w:r w:rsidRPr="00E40DAF">
              <w:rPr>
                <w:rFonts w:ascii="Times New Roman" w:hAnsi="Times New Roman"/>
                <w:i/>
                <w:color w:val="000000"/>
              </w:rPr>
              <w:t xml:space="preserve"> и получаемые биологические эффекты. Приводит сравнительный статистический анализ эффективности лечения на основе литературных и собственных данных.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lastRenderedPageBreak/>
              <w:t>14.50 – 14.55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Вопросы и ответы</w:t>
            </w:r>
          </w:p>
        </w:tc>
      </w:tr>
      <w:tr w:rsidR="004A5BD1" w:rsidRPr="00E40DAF" w:rsidTr="00395367">
        <w:trPr>
          <w:trHeight w:val="428"/>
        </w:trPr>
        <w:tc>
          <w:tcPr>
            <w:tcW w:w="1560" w:type="dxa"/>
            <w:shd w:val="clear" w:color="auto" w:fill="FFFFFF"/>
          </w:tcPr>
          <w:p w:rsidR="004A5BD1" w:rsidRPr="00E40DAF" w:rsidRDefault="004A5BD1" w:rsidP="00395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14.55 – 15.00</w:t>
            </w:r>
          </w:p>
        </w:tc>
        <w:tc>
          <w:tcPr>
            <w:tcW w:w="9072" w:type="dxa"/>
            <w:shd w:val="clear" w:color="auto" w:fill="FFFFFF"/>
          </w:tcPr>
          <w:p w:rsidR="004A5BD1" w:rsidRPr="00E40DAF" w:rsidRDefault="004A5BD1" w:rsidP="003953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Закрытие третьего дня конференции</w:t>
            </w:r>
          </w:p>
        </w:tc>
      </w:tr>
    </w:tbl>
    <w:p w:rsidR="004A5BD1" w:rsidRPr="00E40DAF" w:rsidRDefault="004A5BD1" w:rsidP="004A5BD1">
      <w:pPr>
        <w:rPr>
          <w:rFonts w:ascii="Times New Roman" w:eastAsia="Times New Roman" w:hAnsi="Times New Roman"/>
          <w:color w:val="000000"/>
          <w:lang w:eastAsia="ru-RU"/>
        </w:rPr>
      </w:pPr>
    </w:p>
    <w:p w:rsidR="004A5BD1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bookmarkStart w:id="1" w:name="_Hlk492227168"/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40DAF">
        <w:rPr>
          <w:rFonts w:ascii="Times New Roman" w:hAnsi="Times New Roman"/>
          <w:b/>
          <w:color w:val="000000"/>
        </w:rPr>
        <w:t xml:space="preserve">AZIMUT ОТЕЛЬ ВЛАДИВОСТОК, </w:t>
      </w:r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40DAF">
        <w:rPr>
          <w:rFonts w:ascii="Times New Roman" w:hAnsi="Times New Roman"/>
          <w:b/>
          <w:color w:val="000000"/>
        </w:rPr>
        <w:t>г. Владивосток, ул. Набережная, д. 10,</w:t>
      </w:r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40DAF">
        <w:rPr>
          <w:rFonts w:ascii="Times New Roman" w:hAnsi="Times New Roman"/>
          <w:b/>
          <w:color w:val="000000"/>
        </w:rPr>
        <w:t>Большой конференц-зал</w:t>
      </w:r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4A5BD1" w:rsidRPr="00E40DAF" w:rsidRDefault="004A5BD1" w:rsidP="004A5BD1">
      <w:pPr>
        <w:spacing w:after="0" w:line="240" w:lineRule="auto"/>
        <w:ind w:left="-993" w:firstLine="993"/>
        <w:jc w:val="both"/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</w:pPr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 xml:space="preserve">Выездные экспресс-цикл повышения квалификации ТУ по урологии от кафедры урологии и андрологии ИППО ФМБЦ им. А.И. </w:t>
      </w:r>
      <w:proofErr w:type="spellStart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Бурназяна</w:t>
      </w:r>
      <w:proofErr w:type="spellEnd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 xml:space="preserve"> ФМБА РФ (зав. кафедрой профессор, д.м.н.  Мартов А.Г.), в рамках XIV Межрегиональной научно-практической конференции урологов Дальнего Востока с международным участием «Россия - Дальний Восток: урология, </w:t>
      </w:r>
      <w:proofErr w:type="spellStart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онкоурология</w:t>
      </w:r>
      <w:proofErr w:type="spellEnd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 xml:space="preserve">, репродуктивная и сексуальная медицина». Образовательные циклы включают в себя лекционный, </w:t>
      </w:r>
      <w:proofErr w:type="spellStart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симуляционный</w:t>
      </w:r>
      <w:proofErr w:type="spellEnd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 xml:space="preserve">, тренажёрный и </w:t>
      </w:r>
      <w:r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муляжный образовательный блоки.</w:t>
      </w:r>
    </w:p>
    <w:p w:rsidR="004A5BD1" w:rsidRPr="00E40DAF" w:rsidRDefault="004A5BD1" w:rsidP="004A5BD1">
      <w:pPr>
        <w:spacing w:after="0" w:line="240" w:lineRule="auto"/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</w:pPr>
    </w:p>
    <w:p w:rsidR="004A5BD1" w:rsidRPr="00E40DAF" w:rsidRDefault="004A5BD1" w:rsidP="004A5BD1">
      <w:pPr>
        <w:spacing w:after="0" w:line="240" w:lineRule="auto"/>
        <w:ind w:hanging="993"/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Учебный курс №1.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  «Современная перкутанная и </w:t>
      </w:r>
      <w:proofErr w:type="spellStart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>трансуретральная</w:t>
      </w:r>
      <w:proofErr w:type="spellEnd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хирургия от</w:t>
      </w:r>
      <w:proofErr w:type="gramStart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А</w:t>
      </w:r>
      <w:proofErr w:type="gramEnd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до Я». </w:t>
      </w:r>
    </w:p>
    <w:p w:rsidR="004A5BD1" w:rsidRPr="00E40DAF" w:rsidRDefault="004A5BD1" w:rsidP="004A5BD1">
      <w:pPr>
        <w:spacing w:after="0" w:line="240" w:lineRule="auto"/>
        <w:ind w:hanging="993"/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</w:p>
    <w:p w:rsidR="004A5BD1" w:rsidRPr="00E40DAF" w:rsidRDefault="004A5BD1" w:rsidP="004A5BD1">
      <w:pPr>
        <w:spacing w:after="0" w:line="240" w:lineRule="auto"/>
        <w:ind w:hanging="993"/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  <w:bookmarkStart w:id="2" w:name="_Hlk492226269"/>
      <w:proofErr w:type="gramStart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Руководители курса: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д.м.н.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, профессор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Антонов А.Г., Хабаровск; к.м.н. Мазуренко Д.А., г. Москва</w:t>
      </w:r>
      <w:proofErr w:type="gramEnd"/>
    </w:p>
    <w:p w:rsidR="004A5BD1" w:rsidRPr="00E40DAF" w:rsidRDefault="004A5BD1" w:rsidP="004A5BD1">
      <w:pPr>
        <w:spacing w:after="0" w:line="240" w:lineRule="auto"/>
        <w:ind w:hanging="993"/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  <w:proofErr w:type="gramStart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Преподаватели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: </w:t>
      </w:r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д.м.н., 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профессор</w:t>
      </w:r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</w:t>
      </w:r>
      <w:proofErr w:type="spellStart"/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>Капсаргин</w:t>
      </w:r>
      <w:proofErr w:type="spellEnd"/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Ф.П., д.м.н., 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профессор</w:t>
      </w:r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</w:t>
      </w:r>
      <w:proofErr w:type="spellStart"/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>Неймарк</w:t>
      </w:r>
      <w:proofErr w:type="spellEnd"/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Б.А.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,</w:t>
      </w:r>
      <w:r w:rsidRPr="00EB0252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к.м.н. Мазуренко Д.А, к.м.н. Сорокин Н.И, к.м.н. Чиненов Д.В., к.м.н. Миллер А.М. </w:t>
      </w:r>
      <w:proofErr w:type="gramEnd"/>
    </w:p>
    <w:p w:rsidR="004A5BD1" w:rsidRPr="00E40DAF" w:rsidRDefault="004A5BD1" w:rsidP="004A5BD1">
      <w:pPr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5068"/>
      </w:tblGrid>
      <w:tr w:rsidR="004A5BD1" w:rsidRPr="00E40DAF" w:rsidTr="00395367">
        <w:tc>
          <w:tcPr>
            <w:tcW w:w="1560" w:type="dxa"/>
          </w:tcPr>
          <w:bookmarkEnd w:id="2"/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Лектор</w:t>
            </w:r>
          </w:p>
        </w:tc>
        <w:tc>
          <w:tcPr>
            <w:tcW w:w="5068" w:type="dxa"/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</w:tr>
      <w:tr w:rsidR="004A5BD1" w:rsidRPr="00E40DAF" w:rsidTr="00395367"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 xml:space="preserve">1.00 – 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к.м.н. Мазуренко Д.А. (г. Москва)</w:t>
            </w:r>
          </w:p>
        </w:tc>
        <w:tc>
          <w:tcPr>
            <w:tcW w:w="5068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Классическая перкутанная </w:t>
            </w: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нефролитотомия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4A5BD1" w:rsidRPr="00E40DAF" w:rsidTr="00395367"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 xml:space="preserve">1.20 – 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к.м.н. Сорокин Н.И. (г. Москва)</w:t>
            </w: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68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Инновации перкутанной </w:t>
            </w: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нефролитотомии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4A5BD1" w:rsidRPr="00E40DAF" w:rsidTr="00395367"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11.40 – 12.00</w:t>
            </w: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E40D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к.м.н. Миллер А.М. (г. Хабаровск)</w:t>
            </w:r>
          </w:p>
        </w:tc>
        <w:tc>
          <w:tcPr>
            <w:tcW w:w="5068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Трансуретральная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ригидная </w:t>
            </w: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уретерореноскопия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</w:t>
            </w:r>
          </w:p>
        </w:tc>
      </w:tr>
      <w:tr w:rsidR="004A5BD1" w:rsidRPr="00E40DAF" w:rsidTr="00395367"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12.00 – 12.20</w:t>
            </w: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E40D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к.м.н. Чиненов Д.В.  (г. Москва)</w:t>
            </w:r>
          </w:p>
        </w:tc>
        <w:tc>
          <w:tcPr>
            <w:tcW w:w="5068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Трансуретральная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</w:t>
            </w:r>
            <w:proofErr w:type="gram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гибкая</w:t>
            </w:r>
            <w:proofErr w:type="gram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уретерореноскопия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с </w:t>
            </w: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интраренальной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хирургией. </w:t>
            </w:r>
          </w:p>
        </w:tc>
      </w:tr>
      <w:tr w:rsidR="004A5BD1" w:rsidRPr="00E40DAF" w:rsidTr="00395367"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13.20 – 13.40</w:t>
            </w: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0D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к.м.н.  Мазуренко Д.А. (г. Москва)</w:t>
            </w:r>
          </w:p>
        </w:tc>
        <w:tc>
          <w:tcPr>
            <w:tcW w:w="5068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Осложнения перкутанной </w:t>
            </w: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нефролитотомии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и алгоритм их лечения</w:t>
            </w:r>
          </w:p>
        </w:tc>
      </w:tr>
      <w:tr w:rsidR="004A5BD1" w:rsidRPr="00E40DAF" w:rsidTr="00395367"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13.40 – 14.00</w:t>
            </w: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д.м.н., </w:t>
            </w:r>
            <w:r>
              <w:rPr>
                <w:rFonts w:ascii="Times New Roman" w:hAnsi="Times New Roman"/>
                <w:b/>
                <w:color w:val="000000"/>
              </w:rPr>
              <w:t>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Капсаргин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Ф.П.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 (г. Красноярск)</w:t>
            </w:r>
          </w:p>
        </w:tc>
        <w:tc>
          <w:tcPr>
            <w:tcW w:w="5068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Организация </w:t>
            </w: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эндоурологической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и рентгеноурологической операционной</w:t>
            </w:r>
          </w:p>
        </w:tc>
      </w:tr>
      <w:tr w:rsidR="004A5BD1" w:rsidRPr="00E40DAF" w:rsidTr="00395367"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14.00 – 14.20</w:t>
            </w:r>
          </w:p>
        </w:tc>
        <w:tc>
          <w:tcPr>
            <w:tcW w:w="3686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д.м.н., </w:t>
            </w:r>
            <w:r>
              <w:rPr>
                <w:rFonts w:ascii="Times New Roman" w:hAnsi="Times New Roman"/>
                <w:b/>
                <w:color w:val="000000"/>
              </w:rPr>
              <w:t>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Неймарк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Б.А. 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(г. Барнаул)</w:t>
            </w:r>
          </w:p>
        </w:tc>
        <w:tc>
          <w:tcPr>
            <w:tcW w:w="5068" w:type="dxa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proofErr w:type="spellStart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Трансуретральная</w:t>
            </w:r>
            <w:proofErr w:type="spellEnd"/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 xml:space="preserve"> хирургия предстательной железы</w:t>
            </w:r>
          </w:p>
        </w:tc>
      </w:tr>
      <w:tr w:rsidR="004A5BD1" w:rsidRPr="00E40DAF" w:rsidTr="00395367">
        <w:trPr>
          <w:trHeight w:val="505"/>
        </w:trPr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14.20 – 14.30</w:t>
            </w:r>
          </w:p>
        </w:tc>
        <w:tc>
          <w:tcPr>
            <w:tcW w:w="8754" w:type="dxa"/>
            <w:gridSpan w:val="2"/>
            <w:vAlign w:val="center"/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Перерыв, кофе-пауза</w:t>
            </w:r>
          </w:p>
        </w:tc>
      </w:tr>
      <w:tr w:rsidR="004A5BD1" w:rsidRPr="00E40DAF" w:rsidTr="00395367">
        <w:trPr>
          <w:trHeight w:val="569"/>
        </w:trPr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14.30 – 14.50 </w:t>
            </w:r>
          </w:p>
        </w:tc>
        <w:tc>
          <w:tcPr>
            <w:tcW w:w="8754" w:type="dxa"/>
            <w:gridSpan w:val="2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40DAF"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  <w:t>Отработка практических навыков на тренажерах, подведение итогов</w:t>
            </w:r>
          </w:p>
        </w:tc>
      </w:tr>
      <w:tr w:rsidR="004A5BD1" w:rsidRPr="00E40DAF" w:rsidTr="00395367">
        <w:trPr>
          <w:trHeight w:val="569"/>
        </w:trPr>
        <w:tc>
          <w:tcPr>
            <w:tcW w:w="1560" w:type="dxa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0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14.50 – 15.00 </w:t>
            </w:r>
          </w:p>
        </w:tc>
        <w:tc>
          <w:tcPr>
            <w:tcW w:w="8754" w:type="dxa"/>
            <w:gridSpan w:val="2"/>
            <w:vAlign w:val="center"/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bidi="en-US"/>
              </w:rPr>
            </w:pPr>
            <w:r w:rsidRPr="00E40DAF">
              <w:rPr>
                <w:rFonts w:ascii="Times New Roman" w:hAnsi="Times New Roman"/>
                <w:color w:val="000000"/>
              </w:rPr>
              <w:t>Подведение итогов и вручение удостоверений ТУ</w:t>
            </w:r>
          </w:p>
        </w:tc>
      </w:tr>
      <w:bookmarkEnd w:id="1"/>
    </w:tbl>
    <w:p w:rsidR="004A5BD1" w:rsidRDefault="004A5BD1" w:rsidP="004A5BD1">
      <w:pPr>
        <w:spacing w:after="0"/>
        <w:contextualSpacing/>
        <w:jc w:val="right"/>
        <w:rPr>
          <w:rFonts w:ascii="Times New Roman" w:hAnsi="Times New Roman"/>
          <w:b/>
          <w:color w:val="000000"/>
        </w:rPr>
      </w:pPr>
    </w:p>
    <w:p w:rsidR="004A5BD1" w:rsidRDefault="004A5BD1" w:rsidP="004A5BD1">
      <w:pPr>
        <w:spacing w:after="0"/>
        <w:contextualSpacing/>
        <w:jc w:val="right"/>
        <w:rPr>
          <w:rFonts w:ascii="Times New Roman" w:hAnsi="Times New Roman"/>
          <w:b/>
          <w:color w:val="000000"/>
        </w:rPr>
      </w:pPr>
    </w:p>
    <w:p w:rsidR="004A5BD1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4A5BD1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4A5BD1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4A5BD1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40DAF">
        <w:rPr>
          <w:rFonts w:ascii="Times New Roman" w:hAnsi="Times New Roman"/>
          <w:b/>
          <w:color w:val="000000"/>
        </w:rPr>
        <w:lastRenderedPageBreak/>
        <w:t>AZIMUT ОТЕЛЬ ВЛ</w:t>
      </w:r>
      <w:bookmarkStart w:id="3" w:name="_GoBack"/>
      <w:bookmarkEnd w:id="3"/>
      <w:r w:rsidRPr="00E40DAF">
        <w:rPr>
          <w:rFonts w:ascii="Times New Roman" w:hAnsi="Times New Roman"/>
          <w:b/>
          <w:color w:val="000000"/>
        </w:rPr>
        <w:t xml:space="preserve">АДИВОСТОК, </w:t>
      </w:r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40DAF">
        <w:rPr>
          <w:rFonts w:ascii="Times New Roman" w:hAnsi="Times New Roman"/>
          <w:b/>
          <w:color w:val="000000"/>
        </w:rPr>
        <w:t>г. Владивосток, ул. Набережная, д. 10,</w:t>
      </w:r>
    </w:p>
    <w:p w:rsidR="004A5BD1" w:rsidRPr="00E40DAF" w:rsidRDefault="004A5BD1" w:rsidP="004A5BD1">
      <w:pPr>
        <w:spacing w:after="0"/>
        <w:jc w:val="right"/>
        <w:rPr>
          <w:rFonts w:ascii="Times New Roman" w:hAnsi="Times New Roman"/>
          <w:b/>
          <w:color w:val="000000"/>
        </w:rPr>
      </w:pPr>
      <w:r w:rsidRPr="00E40DAF">
        <w:rPr>
          <w:rFonts w:ascii="Times New Roman" w:hAnsi="Times New Roman"/>
          <w:b/>
          <w:color w:val="000000"/>
        </w:rPr>
        <w:t xml:space="preserve"> Лекционный зал «Берлин»</w:t>
      </w:r>
    </w:p>
    <w:p w:rsidR="004A5BD1" w:rsidRPr="00E40DAF" w:rsidRDefault="004A5BD1" w:rsidP="004A5BD1">
      <w:pPr>
        <w:spacing w:after="0"/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</w:pPr>
    </w:p>
    <w:p w:rsidR="004A5BD1" w:rsidRPr="00E40DAF" w:rsidRDefault="004A5BD1" w:rsidP="004A5BD1">
      <w:pPr>
        <w:spacing w:after="0"/>
        <w:ind w:left="-851"/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Учебный курс №2.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>  «Малоинвазивная и инновационная урология».</w:t>
      </w:r>
    </w:p>
    <w:p w:rsidR="004A5BD1" w:rsidRPr="00E40DAF" w:rsidRDefault="004A5BD1" w:rsidP="004A5BD1">
      <w:pPr>
        <w:spacing w:after="0" w:line="240" w:lineRule="auto"/>
        <w:ind w:left="-851"/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</w:pPr>
    </w:p>
    <w:p w:rsidR="004A5BD1" w:rsidRPr="00E40DAF" w:rsidRDefault="004A5BD1" w:rsidP="004A5BD1">
      <w:pPr>
        <w:spacing w:after="0" w:line="240" w:lineRule="auto"/>
        <w:ind w:left="-851"/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  <w:proofErr w:type="gramStart"/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Руководители курса: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д.м.н.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,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профессор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Курбатов Д.Г., 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г. 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Москва, д.м.н., 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профессор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Алиев Р.Т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., г. Барнаул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</w:t>
      </w:r>
      <w:proofErr w:type="gramEnd"/>
    </w:p>
    <w:p w:rsidR="004A5BD1" w:rsidRPr="00E40DAF" w:rsidRDefault="004A5BD1" w:rsidP="004A5BD1">
      <w:pPr>
        <w:ind w:left="-851"/>
        <w:rPr>
          <w:rFonts w:ascii="Times New Roman" w:hAnsi="Times New Roman"/>
          <w:iCs/>
          <w:color w:val="000000"/>
          <w:shd w:val="clear" w:color="auto" w:fill="FFFFFF"/>
          <w:lang w:bidi="en-US"/>
        </w:rPr>
      </w:pPr>
      <w:r w:rsidRPr="00E40DAF">
        <w:rPr>
          <w:rFonts w:ascii="Times New Roman" w:hAnsi="Times New Roman"/>
          <w:b/>
          <w:iCs/>
          <w:color w:val="000000"/>
          <w:shd w:val="clear" w:color="auto" w:fill="FFFFFF"/>
          <w:lang w:bidi="en-US"/>
        </w:rPr>
        <w:t>Преподаватели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: д.м.н., </w:t>
      </w:r>
      <w:r>
        <w:rPr>
          <w:rFonts w:ascii="Times New Roman" w:hAnsi="Times New Roman"/>
          <w:iCs/>
          <w:color w:val="000000"/>
          <w:shd w:val="clear" w:color="auto" w:fill="FFFFFF"/>
          <w:lang w:bidi="en-US"/>
        </w:rPr>
        <w:t>профессор</w:t>
      </w:r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</w:t>
      </w:r>
      <w:proofErr w:type="spellStart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>Асфандияров</w:t>
      </w:r>
      <w:proofErr w:type="spellEnd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Ф.Р., д.т.н. Андреев Ю.Г., </w:t>
      </w:r>
      <w:proofErr w:type="spellStart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>Раф</w:t>
      </w:r>
      <w:proofErr w:type="spellEnd"/>
      <w:r w:rsidRPr="00E40DAF">
        <w:rPr>
          <w:rFonts w:ascii="Times New Roman" w:hAnsi="Times New Roman"/>
          <w:iCs/>
          <w:color w:val="000000"/>
          <w:shd w:val="clear" w:color="auto" w:fill="FFFFFF"/>
          <w:lang w:bidi="en-US"/>
        </w:rPr>
        <w:t xml:space="preserve"> Л.С.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28"/>
        <w:gridCol w:w="5026"/>
      </w:tblGrid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Время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Лектор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65D">
              <w:rPr>
                <w:rFonts w:ascii="Times New Roman" w:hAnsi="Times New Roman"/>
                <w:color w:val="000000"/>
              </w:rPr>
              <w:t>11</w:t>
            </w:r>
            <w:r w:rsidRPr="00E40DAF">
              <w:rPr>
                <w:rFonts w:ascii="Times New Roman" w:hAnsi="Times New Roman"/>
                <w:color w:val="000000"/>
              </w:rPr>
              <w:t>.00-1</w:t>
            </w:r>
            <w:r w:rsidRPr="00D1665D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.35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д.м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Курбатов Д.Г.(Москва)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 xml:space="preserve">Лечение коротких стриктур уретры с помощью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нитиноловых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саморасширяющихся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 xml:space="preserve"> покрытых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стентов</w:t>
            </w:r>
            <w:proofErr w:type="spellEnd"/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D1665D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.35-1</w:t>
            </w:r>
            <w:r w:rsidRPr="00D1665D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.45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Вопросы-ответы, разбор клинических случаев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E40DAF">
              <w:rPr>
                <w:rFonts w:ascii="Times New Roman" w:hAnsi="Times New Roman"/>
                <w:color w:val="000000"/>
              </w:rPr>
              <w:t>.45-1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Перерыв, кофе-пауза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.00-1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.20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Профессор Мартов А.Г. (Москва)</w:t>
            </w: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 xml:space="preserve">Видеофильм – «Лечение коротких стриктур мочеточника с помощью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нитиноловых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саморасширяющихся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 xml:space="preserve"> покрытых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стентов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 xml:space="preserve">»  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.20-1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д.м.н.</w:t>
            </w:r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Асфандияров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Ф.Р. (Астрахань)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 xml:space="preserve">Мочеточниковые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стенты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>. Сделано в России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D1665D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.35-1</w:t>
            </w:r>
            <w:r w:rsidRPr="00D1665D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.45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Вопросы-ответы, разбор клинических случаев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D1665D">
              <w:rPr>
                <w:rFonts w:ascii="Times New Roman" w:hAnsi="Times New Roman"/>
                <w:color w:val="000000"/>
              </w:rPr>
              <w:t>2</w:t>
            </w:r>
            <w:r w:rsidRPr="00E40DAF">
              <w:rPr>
                <w:rFonts w:ascii="Times New Roman" w:hAnsi="Times New Roman"/>
                <w:color w:val="000000"/>
              </w:rPr>
              <w:t>.45-1</w:t>
            </w:r>
            <w:r w:rsidRPr="00D1665D">
              <w:rPr>
                <w:rFonts w:ascii="Times New Roman" w:hAnsi="Times New Roman"/>
                <w:color w:val="000000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Перерыв, кофе-пауза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.00-1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E40DAF">
              <w:rPr>
                <w:rFonts w:ascii="Times New Roman" w:hAnsi="Times New Roman"/>
                <w:b/>
                <w:color w:val="000000"/>
              </w:rPr>
              <w:t>.т</w:t>
            </w:r>
            <w:proofErr w:type="gramEnd"/>
            <w:r w:rsidRPr="00E40DAF">
              <w:rPr>
                <w:rFonts w:ascii="Times New Roman" w:hAnsi="Times New Roman"/>
                <w:b/>
                <w:color w:val="000000"/>
              </w:rPr>
              <w:t>ех.н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>. Андреев Ю.Г. (Москва)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 xml:space="preserve"> Технические особенности инструмента для лечения стриктур уретры и мочеточника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.20-1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Рафф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Л.С. (Москва)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Обучение работы на муляжах и симуляторах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.35 –1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.45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i/>
                <w:color w:val="000000"/>
              </w:rPr>
              <w:t>Вопросы-ответы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E40DAF">
              <w:rPr>
                <w:rFonts w:ascii="Times New Roman" w:hAnsi="Times New Roman"/>
                <w:color w:val="000000"/>
              </w:rPr>
              <w:t>.45-1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E40DAF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Перерыв, кофе-пауза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E40DAF">
              <w:rPr>
                <w:rFonts w:ascii="Times New Roman" w:hAnsi="Times New Roman"/>
                <w:color w:val="000000"/>
              </w:rPr>
              <w:t>.00-1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E40DAF">
              <w:rPr>
                <w:rFonts w:ascii="Times New Roman" w:hAnsi="Times New Roman"/>
                <w:color w:val="000000"/>
              </w:rPr>
              <w:t>.40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д</w:t>
            </w:r>
            <w:proofErr w:type="gramStart"/>
            <w:r w:rsidRPr="00E40DAF">
              <w:rPr>
                <w:rFonts w:ascii="Times New Roman" w:hAnsi="Times New Roman"/>
                <w:b/>
                <w:color w:val="000000"/>
              </w:rPr>
              <w:t>.т</w:t>
            </w:r>
            <w:proofErr w:type="gramEnd"/>
            <w:r w:rsidRPr="00E40DAF">
              <w:rPr>
                <w:rFonts w:ascii="Times New Roman" w:hAnsi="Times New Roman"/>
                <w:b/>
                <w:color w:val="000000"/>
              </w:rPr>
              <w:t>ех.н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. Андреев Ю.Г.,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Рафф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Л.С. (Москва)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 xml:space="preserve">Отработка практических навыков по </w:t>
            </w:r>
            <w:proofErr w:type="spellStart"/>
            <w:r w:rsidRPr="00E40DAF">
              <w:rPr>
                <w:rFonts w:ascii="Times New Roman" w:hAnsi="Times New Roman"/>
                <w:color w:val="000000"/>
              </w:rPr>
              <w:t>стентированию</w:t>
            </w:r>
            <w:proofErr w:type="spellEnd"/>
            <w:r w:rsidRPr="00E40DAF">
              <w:rPr>
                <w:rFonts w:ascii="Times New Roman" w:hAnsi="Times New Roman"/>
                <w:color w:val="000000"/>
              </w:rPr>
              <w:t xml:space="preserve"> уретры и мочеточника на симуляторе и муляжах.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E40DAF">
              <w:rPr>
                <w:rFonts w:ascii="Times New Roman" w:hAnsi="Times New Roman"/>
                <w:color w:val="000000"/>
              </w:rPr>
              <w:t>.40-1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E40DAF">
              <w:rPr>
                <w:rFonts w:ascii="Times New Roman" w:hAnsi="Times New Roman"/>
                <w:color w:val="000000"/>
              </w:rPr>
              <w:t>.55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 xml:space="preserve">Андреев Ю.Г.,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Рафф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Л.С. (Москва)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Сдача практических навыков и итоговое тестирование по теме учебного курса.</w:t>
            </w:r>
          </w:p>
        </w:tc>
      </w:tr>
      <w:tr w:rsidR="004A5BD1" w:rsidRPr="00E40DAF" w:rsidTr="0039536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E40DAF">
              <w:rPr>
                <w:rFonts w:ascii="Times New Roman" w:hAnsi="Times New Roman"/>
                <w:color w:val="000000"/>
              </w:rPr>
              <w:t>.55-1</w:t>
            </w:r>
            <w:r w:rsidRPr="00E40DAF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40DAF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b/>
                <w:color w:val="000000"/>
              </w:rPr>
              <w:t>д.м.н.</w:t>
            </w:r>
            <w:r>
              <w:rPr>
                <w:rFonts w:ascii="Times New Roman" w:hAnsi="Times New Roman"/>
                <w:b/>
                <w:color w:val="000000"/>
              </w:rPr>
              <w:t>, профессор</w:t>
            </w:r>
            <w:r w:rsidRPr="00E40DA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0DAF">
              <w:rPr>
                <w:rFonts w:ascii="Times New Roman" w:hAnsi="Times New Roman"/>
                <w:b/>
                <w:color w:val="000000"/>
              </w:rPr>
              <w:t>Асфандияров</w:t>
            </w:r>
            <w:proofErr w:type="spellEnd"/>
            <w:r w:rsidRPr="00E40DAF">
              <w:rPr>
                <w:rFonts w:ascii="Times New Roman" w:hAnsi="Times New Roman"/>
                <w:b/>
                <w:color w:val="000000"/>
              </w:rPr>
              <w:t xml:space="preserve"> Ф.Р. (Астрахань)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1" w:rsidRPr="00E40DAF" w:rsidRDefault="004A5BD1" w:rsidP="003953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0DAF">
              <w:rPr>
                <w:rFonts w:ascii="Times New Roman" w:hAnsi="Times New Roman"/>
                <w:color w:val="000000"/>
              </w:rPr>
              <w:t>Подведение итогов и вручение удостоверений ТУ.</w:t>
            </w:r>
          </w:p>
        </w:tc>
      </w:tr>
    </w:tbl>
    <w:p w:rsidR="004A5BD1" w:rsidRPr="00075202" w:rsidRDefault="004A5BD1" w:rsidP="004A5BD1">
      <w:pPr>
        <w:spacing w:after="0"/>
        <w:rPr>
          <w:rFonts w:ascii="Times New Roman" w:hAnsi="Times New Roman"/>
          <w:color w:val="002060"/>
        </w:rPr>
      </w:pPr>
    </w:p>
    <w:p w:rsidR="004A5BD1" w:rsidRDefault="004A5BD1"/>
    <w:sectPr w:rsidR="004A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D1"/>
    <w:rsid w:val="004A5BD1"/>
    <w:rsid w:val="008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4A5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4A5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Mighty Ducks Inc.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Norris</dc:creator>
  <cp:lastModifiedBy>Chuck Norris</cp:lastModifiedBy>
  <cp:revision>1</cp:revision>
  <dcterms:created xsi:type="dcterms:W3CDTF">2017-09-07T04:50:00Z</dcterms:created>
  <dcterms:modified xsi:type="dcterms:W3CDTF">2017-09-07T04:52:00Z</dcterms:modified>
</cp:coreProperties>
</file>